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B0" w:rsidRPr="005B276C" w:rsidRDefault="009457B0" w:rsidP="0076302F">
      <w:pPr>
        <w:pBdr>
          <w:bottom w:val="single" w:sz="4" w:space="1" w:color="auto"/>
        </w:pBdr>
        <w:jc w:val="center"/>
        <w:rPr>
          <w:b/>
          <w:bCs/>
          <w:spacing w:val="0"/>
        </w:rPr>
      </w:pPr>
      <w:r w:rsidRPr="005B276C">
        <w:rPr>
          <w:b/>
          <w:bCs/>
          <w:spacing w:val="0"/>
        </w:rPr>
        <w:t>МУНИЦИПАЛЬНОЕ ОБРАЗОВАНИЕ</w:t>
      </w:r>
    </w:p>
    <w:p w:rsidR="009457B0" w:rsidRDefault="009457B0" w:rsidP="0076302F">
      <w:pPr>
        <w:pBdr>
          <w:bottom w:val="single" w:sz="4" w:space="1" w:color="auto"/>
        </w:pBdr>
        <w:jc w:val="center"/>
        <w:rPr>
          <w:b/>
          <w:bCs/>
          <w:spacing w:val="0"/>
        </w:rPr>
      </w:pPr>
      <w:r w:rsidRPr="005B276C">
        <w:rPr>
          <w:b/>
          <w:bCs/>
          <w:spacing w:val="0"/>
        </w:rPr>
        <w:t xml:space="preserve">МУНИЦИПАЛЬНЫЙ ОКРУГ </w:t>
      </w:r>
      <w:proofErr w:type="gramStart"/>
      <w:r w:rsidRPr="005B276C">
        <w:rPr>
          <w:b/>
          <w:bCs/>
          <w:spacing w:val="0"/>
        </w:rPr>
        <w:t>ЗВЕЗДНОЕ</w:t>
      </w:r>
      <w:proofErr w:type="gramEnd"/>
    </w:p>
    <w:p w:rsidR="009457B0" w:rsidRDefault="009457B0" w:rsidP="0076302F">
      <w:pPr>
        <w:pBdr>
          <w:bottom w:val="single" w:sz="4" w:space="1" w:color="auto"/>
        </w:pBdr>
        <w:jc w:val="center"/>
        <w:rPr>
          <w:b/>
          <w:bCs/>
          <w:spacing w:val="0"/>
        </w:rPr>
      </w:pPr>
    </w:p>
    <w:p w:rsidR="009457B0" w:rsidRPr="005B276C" w:rsidRDefault="009457B0" w:rsidP="0076302F">
      <w:pPr>
        <w:pBdr>
          <w:bottom w:val="single" w:sz="4" w:space="1" w:color="auto"/>
        </w:pBdr>
        <w:jc w:val="center"/>
        <w:rPr>
          <w:b/>
          <w:bCs/>
          <w:spacing w:val="0"/>
        </w:rPr>
      </w:pPr>
      <w:r w:rsidRPr="005B276C">
        <w:rPr>
          <w:b/>
          <w:bCs/>
          <w:spacing w:val="0"/>
        </w:rPr>
        <w:t xml:space="preserve">МУНИЦИПАЛЬНЫЙ СОВЕТ </w:t>
      </w:r>
    </w:p>
    <w:p w:rsidR="009457B0" w:rsidRPr="005B276C" w:rsidRDefault="009457B0" w:rsidP="0076302F">
      <w:pPr>
        <w:pBdr>
          <w:bottom w:val="single" w:sz="4" w:space="1" w:color="auto"/>
        </w:pBdr>
        <w:jc w:val="center"/>
        <w:rPr>
          <w:b/>
          <w:bCs/>
          <w:spacing w:val="0"/>
          <w:sz w:val="22"/>
          <w:szCs w:val="22"/>
        </w:rPr>
      </w:pPr>
      <w:r w:rsidRPr="005B276C">
        <w:rPr>
          <w:b/>
          <w:bCs/>
          <w:spacing w:val="0"/>
          <w:sz w:val="22"/>
          <w:szCs w:val="22"/>
        </w:rPr>
        <w:t>пятого созыва</w:t>
      </w:r>
    </w:p>
    <w:p w:rsidR="009457B0" w:rsidRPr="005B276C" w:rsidRDefault="009457B0" w:rsidP="0076302F">
      <w:pPr>
        <w:pBdr>
          <w:bottom w:val="single" w:sz="4" w:space="1" w:color="auto"/>
        </w:pBdr>
        <w:jc w:val="center"/>
        <w:rPr>
          <w:spacing w:val="0"/>
          <w:sz w:val="20"/>
          <w:szCs w:val="20"/>
        </w:rPr>
      </w:pPr>
      <w:r w:rsidRPr="005B276C">
        <w:rPr>
          <w:spacing w:val="0"/>
          <w:sz w:val="20"/>
          <w:szCs w:val="20"/>
        </w:rPr>
        <w:t xml:space="preserve">Санкт-Петербург, ул. </w:t>
      </w:r>
      <w:proofErr w:type="gramStart"/>
      <w:r w:rsidRPr="005B276C">
        <w:rPr>
          <w:spacing w:val="0"/>
          <w:sz w:val="20"/>
          <w:szCs w:val="20"/>
        </w:rPr>
        <w:t>Алтайская</w:t>
      </w:r>
      <w:proofErr w:type="gramEnd"/>
      <w:r w:rsidRPr="005B276C">
        <w:rPr>
          <w:spacing w:val="0"/>
          <w:sz w:val="20"/>
          <w:szCs w:val="20"/>
        </w:rPr>
        <w:t>, д.13</w:t>
      </w:r>
    </w:p>
    <w:p w:rsidR="009457B0" w:rsidRDefault="00C6678E" w:rsidP="0076302F">
      <w:pPr>
        <w:tabs>
          <w:tab w:val="left" w:pos="7230"/>
        </w:tabs>
        <w:rPr>
          <w:b/>
          <w:spacing w:val="0"/>
          <w:sz w:val="32"/>
          <w:szCs w:val="32"/>
        </w:rPr>
      </w:pPr>
      <w:r>
        <w:rPr>
          <w:b/>
          <w:spacing w:val="0"/>
          <w:sz w:val="32"/>
          <w:szCs w:val="32"/>
        </w:rPr>
        <w:tab/>
      </w:r>
      <w:r w:rsidR="009457B0">
        <w:rPr>
          <w:b/>
          <w:spacing w:val="0"/>
          <w:sz w:val="32"/>
          <w:szCs w:val="32"/>
        </w:rPr>
        <w:t xml:space="preserve">                                                                                               </w:t>
      </w:r>
    </w:p>
    <w:p w:rsidR="009457B0" w:rsidRDefault="009457B0" w:rsidP="0076302F">
      <w:pPr>
        <w:jc w:val="center"/>
        <w:rPr>
          <w:b/>
          <w:spacing w:val="0"/>
          <w:sz w:val="32"/>
          <w:szCs w:val="32"/>
        </w:rPr>
      </w:pPr>
      <w:proofErr w:type="gramStart"/>
      <w:r w:rsidRPr="005B276C">
        <w:rPr>
          <w:b/>
          <w:spacing w:val="0"/>
          <w:sz w:val="32"/>
          <w:szCs w:val="32"/>
        </w:rPr>
        <w:t>Р</w:t>
      </w:r>
      <w:proofErr w:type="gramEnd"/>
      <w:r>
        <w:rPr>
          <w:b/>
          <w:spacing w:val="0"/>
          <w:sz w:val="32"/>
          <w:szCs w:val="32"/>
        </w:rPr>
        <w:t xml:space="preserve"> </w:t>
      </w:r>
      <w:r w:rsidRPr="005B276C">
        <w:rPr>
          <w:b/>
          <w:spacing w:val="0"/>
          <w:sz w:val="32"/>
          <w:szCs w:val="32"/>
        </w:rPr>
        <w:t>Е</w:t>
      </w:r>
      <w:r>
        <w:rPr>
          <w:b/>
          <w:spacing w:val="0"/>
          <w:sz w:val="32"/>
          <w:szCs w:val="32"/>
        </w:rPr>
        <w:t xml:space="preserve"> </w:t>
      </w:r>
      <w:r w:rsidRPr="005B276C">
        <w:rPr>
          <w:b/>
          <w:spacing w:val="0"/>
          <w:sz w:val="32"/>
          <w:szCs w:val="32"/>
        </w:rPr>
        <w:t>Ш</w:t>
      </w:r>
      <w:r>
        <w:rPr>
          <w:b/>
          <w:spacing w:val="0"/>
          <w:sz w:val="32"/>
          <w:szCs w:val="32"/>
        </w:rPr>
        <w:t xml:space="preserve"> </w:t>
      </w:r>
      <w:r w:rsidRPr="005B276C">
        <w:rPr>
          <w:b/>
          <w:spacing w:val="0"/>
          <w:sz w:val="32"/>
          <w:szCs w:val="32"/>
        </w:rPr>
        <w:t>Е</w:t>
      </w:r>
      <w:r>
        <w:rPr>
          <w:b/>
          <w:spacing w:val="0"/>
          <w:sz w:val="32"/>
          <w:szCs w:val="32"/>
        </w:rPr>
        <w:t xml:space="preserve"> </w:t>
      </w:r>
      <w:r w:rsidRPr="005B276C">
        <w:rPr>
          <w:b/>
          <w:spacing w:val="0"/>
          <w:sz w:val="32"/>
          <w:szCs w:val="32"/>
        </w:rPr>
        <w:t>Н</w:t>
      </w:r>
      <w:r>
        <w:rPr>
          <w:b/>
          <w:spacing w:val="0"/>
          <w:sz w:val="32"/>
          <w:szCs w:val="32"/>
        </w:rPr>
        <w:t xml:space="preserve"> </w:t>
      </w:r>
      <w:r w:rsidRPr="005B276C">
        <w:rPr>
          <w:b/>
          <w:spacing w:val="0"/>
          <w:sz w:val="32"/>
          <w:szCs w:val="32"/>
        </w:rPr>
        <w:t>И</w:t>
      </w:r>
      <w:r>
        <w:rPr>
          <w:b/>
          <w:spacing w:val="0"/>
          <w:sz w:val="32"/>
          <w:szCs w:val="32"/>
        </w:rPr>
        <w:t xml:space="preserve"> </w:t>
      </w:r>
      <w:r w:rsidRPr="005B276C">
        <w:rPr>
          <w:b/>
          <w:spacing w:val="0"/>
          <w:sz w:val="32"/>
          <w:szCs w:val="32"/>
        </w:rPr>
        <w:t>Е</w:t>
      </w:r>
    </w:p>
    <w:p w:rsidR="009457B0" w:rsidRPr="005B276C" w:rsidRDefault="009457B0" w:rsidP="0076302F">
      <w:pPr>
        <w:jc w:val="center"/>
        <w:rPr>
          <w:b/>
          <w:spacing w:val="0"/>
          <w:sz w:val="32"/>
          <w:szCs w:val="32"/>
        </w:rPr>
      </w:pPr>
    </w:p>
    <w:p w:rsidR="009457B0" w:rsidRPr="005B276C" w:rsidRDefault="009457B0" w:rsidP="0076302F">
      <w:pPr>
        <w:rPr>
          <w:spacing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635"/>
      </w:tblGrid>
      <w:tr w:rsidR="009457B0" w:rsidRPr="00675AE6" w:rsidTr="00A24898">
        <w:tc>
          <w:tcPr>
            <w:tcW w:w="4785" w:type="dxa"/>
          </w:tcPr>
          <w:p w:rsidR="009457B0" w:rsidRDefault="009457B0" w:rsidP="00A24898">
            <w:pPr>
              <w:rPr>
                <w:b/>
                <w:spacing w:val="0"/>
              </w:rPr>
            </w:pPr>
            <w:r>
              <w:rPr>
                <w:b/>
                <w:spacing w:val="0"/>
              </w:rPr>
              <w:t xml:space="preserve">21 марта </w:t>
            </w:r>
            <w:r w:rsidRPr="00675AE6">
              <w:rPr>
                <w:b/>
                <w:spacing w:val="0"/>
              </w:rPr>
              <w:t>20</w:t>
            </w:r>
            <w:r>
              <w:rPr>
                <w:b/>
                <w:spacing w:val="0"/>
              </w:rPr>
              <w:t xml:space="preserve">18 </w:t>
            </w:r>
            <w:r w:rsidRPr="00675AE6">
              <w:rPr>
                <w:b/>
                <w:spacing w:val="0"/>
              </w:rPr>
              <w:t xml:space="preserve"> года </w:t>
            </w:r>
            <w:r w:rsidRPr="00675AE6">
              <w:rPr>
                <w:b/>
                <w:spacing w:val="0"/>
              </w:rPr>
              <w:tab/>
            </w:r>
          </w:p>
          <w:p w:rsidR="009457B0" w:rsidRPr="00675AE6" w:rsidRDefault="009457B0" w:rsidP="00A24898">
            <w:pPr>
              <w:rPr>
                <w:b/>
                <w:spacing w:val="0"/>
              </w:rPr>
            </w:pPr>
            <w:r w:rsidRPr="00675AE6">
              <w:rPr>
                <w:b/>
                <w:spacing w:val="0"/>
              </w:rPr>
              <w:tab/>
            </w:r>
            <w:r w:rsidRPr="00675AE6">
              <w:rPr>
                <w:b/>
                <w:spacing w:val="0"/>
              </w:rPr>
              <w:tab/>
            </w:r>
          </w:p>
        </w:tc>
        <w:tc>
          <w:tcPr>
            <w:tcW w:w="4785" w:type="dxa"/>
          </w:tcPr>
          <w:p w:rsidR="009457B0" w:rsidRPr="00675AE6" w:rsidRDefault="009457B0" w:rsidP="002B6D58">
            <w:pPr>
              <w:tabs>
                <w:tab w:val="left" w:pos="3428"/>
              </w:tabs>
              <w:jc w:val="right"/>
              <w:rPr>
                <w:b/>
                <w:spacing w:val="0"/>
              </w:rPr>
            </w:pPr>
            <w:r w:rsidRPr="00675AE6">
              <w:rPr>
                <w:b/>
                <w:spacing w:val="0"/>
              </w:rPr>
              <w:t xml:space="preserve">         </w:t>
            </w:r>
            <w:r>
              <w:rPr>
                <w:b/>
                <w:spacing w:val="0"/>
              </w:rPr>
              <w:t xml:space="preserve">                </w:t>
            </w:r>
            <w:r w:rsidRPr="00675AE6">
              <w:rPr>
                <w:b/>
                <w:spacing w:val="0"/>
              </w:rPr>
              <w:t xml:space="preserve">№ </w:t>
            </w:r>
            <w:r>
              <w:rPr>
                <w:b/>
                <w:spacing w:val="0"/>
              </w:rPr>
              <w:t>2-2</w:t>
            </w:r>
          </w:p>
        </w:tc>
      </w:tr>
    </w:tbl>
    <w:p w:rsidR="009457B0" w:rsidRPr="008875FD" w:rsidRDefault="009457B0" w:rsidP="0076302F">
      <w:pPr>
        <w:rPr>
          <w:b/>
          <w:spacing w:val="0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9288"/>
      </w:tblGrid>
      <w:tr w:rsidR="009457B0" w:rsidRPr="005B276C" w:rsidTr="00A24898">
        <w:trPr>
          <w:trHeight w:val="1049"/>
        </w:trPr>
        <w:tc>
          <w:tcPr>
            <w:tcW w:w="9288" w:type="dxa"/>
          </w:tcPr>
          <w:p w:rsidR="009457B0" w:rsidRPr="002B6618" w:rsidRDefault="009457B0" w:rsidP="00A24898">
            <w:pPr>
              <w:pStyle w:val="2"/>
              <w:rPr>
                <w:b/>
                <w:sz w:val="28"/>
                <w:szCs w:val="28"/>
              </w:rPr>
            </w:pPr>
            <w:r w:rsidRPr="002B6618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b/>
                <w:sz w:val="28"/>
                <w:szCs w:val="28"/>
              </w:rPr>
              <w:t>утратившим</w:t>
            </w:r>
            <w:proofErr w:type="gramEnd"/>
            <w:r>
              <w:rPr>
                <w:b/>
                <w:sz w:val="28"/>
                <w:szCs w:val="28"/>
              </w:rPr>
              <w:t xml:space="preserve"> силу</w:t>
            </w:r>
            <w:r w:rsidRPr="002B6618">
              <w:rPr>
                <w:b/>
                <w:sz w:val="28"/>
                <w:szCs w:val="28"/>
              </w:rPr>
              <w:t xml:space="preserve"> решения Муниципального Совета муниципального образования Муниципальный о</w:t>
            </w:r>
            <w:r>
              <w:rPr>
                <w:b/>
                <w:sz w:val="28"/>
                <w:szCs w:val="28"/>
              </w:rPr>
              <w:t>круг Звездное от 17 марта 2016</w:t>
            </w:r>
            <w:r w:rsidRPr="002B6618">
              <w:rPr>
                <w:b/>
                <w:sz w:val="28"/>
                <w:szCs w:val="28"/>
              </w:rPr>
              <w:t xml:space="preserve">  года  № 1-6 </w:t>
            </w:r>
          </w:p>
        </w:tc>
      </w:tr>
    </w:tbl>
    <w:p w:rsidR="009457B0" w:rsidRPr="005B276C" w:rsidRDefault="009457B0" w:rsidP="0076302F">
      <w:pPr>
        <w:jc w:val="center"/>
        <w:rPr>
          <w:spacing w:val="0"/>
          <w:sz w:val="24"/>
          <w:szCs w:val="24"/>
        </w:rPr>
      </w:pPr>
    </w:p>
    <w:p w:rsidR="009457B0" w:rsidRPr="005B276C" w:rsidRDefault="009457B0" w:rsidP="00E22800">
      <w:pPr>
        <w:pStyle w:val="a4"/>
        <w:jc w:val="both"/>
      </w:pPr>
      <w:r w:rsidRPr="005B276C">
        <w:t xml:space="preserve">      </w:t>
      </w:r>
      <w:proofErr w:type="gramStart"/>
      <w:r w:rsidRPr="005B276C">
        <w:t xml:space="preserve">В </w:t>
      </w:r>
      <w:r>
        <w:t>связи со вступлением в силу Закона Санкт-Петербурга от 30.01.2018 № 7-3 «О представлении гражданами, претендующими на замещение муниципальной должности в Санкт-Петербурге, должности главы местной администрации по контракту, и лицами, замещающими муниципальные должности в Санкт-Петербурге, должность главы местной администрации по контракту, сведений о доходах, расходах, об имуществе и обязательствах имущественного характера Губернатору Санкт-Петербурга» и Постановления Губернатора Санкт-Петербурга от 14.02.2018 № 13-пг «Об</w:t>
      </w:r>
      <w:proofErr w:type="gramEnd"/>
      <w:r>
        <w:t xml:space="preserve"> уполномоченном исполнительном органе государственной власти Санкт-Петербурга», </w:t>
      </w:r>
      <w:r w:rsidRPr="006B1147">
        <w:t xml:space="preserve">Муниципальный Совет муниципального образования Муниципальный округ </w:t>
      </w:r>
      <w:proofErr w:type="gramStart"/>
      <w:r w:rsidRPr="006B1147">
        <w:t>Звездное</w:t>
      </w:r>
      <w:proofErr w:type="gramEnd"/>
    </w:p>
    <w:p w:rsidR="009457B0" w:rsidRPr="00675AE6" w:rsidRDefault="009457B0" w:rsidP="0076302F">
      <w:pPr>
        <w:spacing w:before="200" w:after="200"/>
        <w:ind w:firstLine="539"/>
        <w:jc w:val="center"/>
        <w:rPr>
          <w:b/>
          <w:spacing w:val="0"/>
        </w:rPr>
      </w:pPr>
      <w:r w:rsidRPr="00675AE6">
        <w:rPr>
          <w:b/>
          <w:spacing w:val="0"/>
        </w:rPr>
        <w:t>РЕШИЛ:</w:t>
      </w:r>
    </w:p>
    <w:p w:rsidR="009457B0" w:rsidRDefault="009457B0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1. </w:t>
      </w:r>
      <w:proofErr w:type="gramStart"/>
      <w:r>
        <w:rPr>
          <w:spacing w:val="0"/>
          <w:sz w:val="24"/>
          <w:szCs w:val="24"/>
        </w:rPr>
        <w:t xml:space="preserve">Признать утратившим силу </w:t>
      </w:r>
      <w:r w:rsidRPr="008E16EE">
        <w:rPr>
          <w:spacing w:val="0"/>
          <w:sz w:val="24"/>
          <w:szCs w:val="24"/>
        </w:rPr>
        <w:t>решени</w:t>
      </w:r>
      <w:r>
        <w:rPr>
          <w:spacing w:val="0"/>
          <w:sz w:val="24"/>
          <w:szCs w:val="24"/>
        </w:rPr>
        <w:t>е</w:t>
      </w:r>
      <w:r w:rsidRPr="008E16EE">
        <w:rPr>
          <w:spacing w:val="0"/>
          <w:sz w:val="24"/>
          <w:szCs w:val="24"/>
        </w:rPr>
        <w:t xml:space="preserve"> Муниципального Совета муниципального образования Му</w:t>
      </w:r>
      <w:r>
        <w:rPr>
          <w:spacing w:val="0"/>
          <w:sz w:val="24"/>
          <w:szCs w:val="24"/>
        </w:rPr>
        <w:t xml:space="preserve">ниципальный округ Звездное от </w:t>
      </w:r>
      <w:r w:rsidRPr="00E22800">
        <w:rPr>
          <w:spacing w:val="0"/>
          <w:sz w:val="24"/>
          <w:szCs w:val="24"/>
        </w:rPr>
        <w:t>17 марта 2016 года № 1-6 «Об утверждении Положения о предоставлении гражданами, претендующими на замещение муниципальных должностей, и лицами, замещающими муниципальные должности в органах местного самоуправления муниципального образования Муниципальный округ Звездное, сведений о доходах, расходах, имуществе и обязательствах имущественного характера, а также сведений о доходах, расходах, имуществе и обязательствах</w:t>
      </w:r>
      <w:proofErr w:type="gramEnd"/>
      <w:r w:rsidRPr="00E22800">
        <w:rPr>
          <w:spacing w:val="0"/>
          <w:sz w:val="24"/>
          <w:szCs w:val="24"/>
        </w:rPr>
        <w:t xml:space="preserve"> имущественного характера своей супруги (супруга) и несовершеннолетних детей»</w:t>
      </w:r>
      <w:r>
        <w:rPr>
          <w:spacing w:val="0"/>
          <w:sz w:val="24"/>
          <w:szCs w:val="24"/>
        </w:rPr>
        <w:t>.</w:t>
      </w:r>
    </w:p>
    <w:p w:rsidR="009457B0" w:rsidRDefault="009457B0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</w:rPr>
      </w:pPr>
    </w:p>
    <w:p w:rsidR="009457B0" w:rsidRPr="005B276C" w:rsidRDefault="009457B0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</w:rPr>
      </w:pPr>
      <w:r w:rsidRPr="00675AE6">
        <w:rPr>
          <w:spacing w:val="0"/>
          <w:sz w:val="24"/>
        </w:rPr>
        <w:t xml:space="preserve">2. </w:t>
      </w:r>
      <w:r>
        <w:rPr>
          <w:spacing w:val="0"/>
          <w:sz w:val="24"/>
        </w:rPr>
        <w:t xml:space="preserve">  </w:t>
      </w:r>
      <w:r w:rsidRPr="00675AE6">
        <w:rPr>
          <w:spacing w:val="0"/>
          <w:sz w:val="24"/>
        </w:rPr>
        <w:t>Настоящее</w:t>
      </w:r>
      <w:r w:rsidRPr="005B276C">
        <w:rPr>
          <w:spacing w:val="0"/>
          <w:sz w:val="24"/>
        </w:rPr>
        <w:t xml:space="preserve"> решение </w:t>
      </w:r>
      <w:r>
        <w:rPr>
          <w:spacing w:val="0"/>
          <w:sz w:val="24"/>
        </w:rPr>
        <w:t>вступает в силу с момента опубликования.</w:t>
      </w:r>
    </w:p>
    <w:p w:rsidR="009457B0" w:rsidRDefault="009457B0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</w:rPr>
      </w:pPr>
    </w:p>
    <w:p w:rsidR="009457B0" w:rsidRDefault="009457B0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  <w:szCs w:val="24"/>
        </w:rPr>
      </w:pPr>
      <w:r>
        <w:rPr>
          <w:spacing w:val="0"/>
          <w:sz w:val="24"/>
        </w:rPr>
        <w:t xml:space="preserve">3. </w:t>
      </w:r>
      <w:proofErr w:type="gramStart"/>
      <w:r w:rsidRPr="005B276C">
        <w:rPr>
          <w:spacing w:val="0"/>
          <w:sz w:val="24"/>
          <w:szCs w:val="24"/>
        </w:rPr>
        <w:t>Контроль за</w:t>
      </w:r>
      <w:proofErr w:type="gramEnd"/>
      <w:r w:rsidRPr="005B276C">
        <w:rPr>
          <w:spacing w:val="0"/>
          <w:sz w:val="24"/>
          <w:szCs w:val="24"/>
        </w:rPr>
        <w:t xml:space="preserve"> исполнением настоящего решения возложить на Главу муниципального образовани</w:t>
      </w:r>
      <w:r>
        <w:rPr>
          <w:spacing w:val="0"/>
          <w:sz w:val="24"/>
          <w:szCs w:val="24"/>
        </w:rPr>
        <w:t xml:space="preserve">я  </w:t>
      </w:r>
      <w:proofErr w:type="spellStart"/>
      <w:r>
        <w:rPr>
          <w:spacing w:val="0"/>
          <w:sz w:val="24"/>
          <w:szCs w:val="24"/>
        </w:rPr>
        <w:t>Разинкова</w:t>
      </w:r>
      <w:proofErr w:type="spellEnd"/>
      <w:r>
        <w:rPr>
          <w:spacing w:val="0"/>
          <w:sz w:val="24"/>
          <w:szCs w:val="24"/>
        </w:rPr>
        <w:t xml:space="preserve"> М.А.</w:t>
      </w:r>
    </w:p>
    <w:p w:rsidR="009457B0" w:rsidRDefault="009457B0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  <w:szCs w:val="24"/>
        </w:rPr>
      </w:pPr>
    </w:p>
    <w:p w:rsidR="00C6678E" w:rsidRDefault="00C6678E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  <w:szCs w:val="24"/>
        </w:rPr>
      </w:pPr>
      <w:bookmarkStart w:id="0" w:name="_GoBack"/>
      <w:bookmarkEnd w:id="0"/>
    </w:p>
    <w:p w:rsidR="009457B0" w:rsidRDefault="009457B0" w:rsidP="0076302F">
      <w:pPr>
        <w:tabs>
          <w:tab w:val="left" w:pos="567"/>
          <w:tab w:val="left" w:pos="851"/>
          <w:tab w:val="num" w:pos="1437"/>
        </w:tabs>
        <w:adjustRightInd w:val="0"/>
        <w:ind w:firstLine="540"/>
        <w:jc w:val="both"/>
        <w:rPr>
          <w:spacing w:val="0"/>
          <w:sz w:val="24"/>
        </w:rPr>
      </w:pPr>
    </w:p>
    <w:p w:rsidR="009457B0" w:rsidRPr="005B276C" w:rsidRDefault="009457B0" w:rsidP="0076302F">
      <w:pPr>
        <w:jc w:val="both"/>
        <w:rPr>
          <w:b/>
          <w:spacing w:val="0"/>
          <w:sz w:val="24"/>
          <w:szCs w:val="24"/>
        </w:rPr>
      </w:pPr>
      <w:r w:rsidRPr="005B276C">
        <w:rPr>
          <w:b/>
          <w:spacing w:val="0"/>
          <w:sz w:val="24"/>
          <w:szCs w:val="24"/>
        </w:rPr>
        <w:t>Глава муниципального образования</w:t>
      </w:r>
    </w:p>
    <w:p w:rsidR="009457B0" w:rsidRPr="005B276C" w:rsidRDefault="009457B0" w:rsidP="0076302F">
      <w:pPr>
        <w:jc w:val="both"/>
        <w:rPr>
          <w:b/>
          <w:spacing w:val="0"/>
          <w:sz w:val="24"/>
          <w:szCs w:val="24"/>
        </w:rPr>
      </w:pPr>
      <w:r w:rsidRPr="005B276C">
        <w:rPr>
          <w:b/>
          <w:spacing w:val="0"/>
          <w:sz w:val="24"/>
          <w:szCs w:val="24"/>
        </w:rPr>
        <w:t xml:space="preserve">Муниципальный округ </w:t>
      </w:r>
      <w:proofErr w:type="gramStart"/>
      <w:r w:rsidRPr="005B276C">
        <w:rPr>
          <w:b/>
          <w:spacing w:val="0"/>
          <w:sz w:val="24"/>
          <w:szCs w:val="24"/>
        </w:rPr>
        <w:t>Звездное</w:t>
      </w:r>
      <w:proofErr w:type="gramEnd"/>
      <w:r w:rsidRPr="005B276C">
        <w:rPr>
          <w:b/>
          <w:spacing w:val="0"/>
          <w:sz w:val="24"/>
          <w:szCs w:val="24"/>
        </w:rPr>
        <w:tab/>
      </w:r>
      <w:r w:rsidRPr="005B276C">
        <w:rPr>
          <w:b/>
          <w:spacing w:val="0"/>
          <w:sz w:val="24"/>
          <w:szCs w:val="24"/>
        </w:rPr>
        <w:tab/>
      </w:r>
      <w:r w:rsidRPr="005B276C">
        <w:rPr>
          <w:b/>
          <w:spacing w:val="0"/>
          <w:sz w:val="24"/>
          <w:szCs w:val="24"/>
        </w:rPr>
        <w:tab/>
      </w:r>
      <w:r w:rsidRPr="005B276C">
        <w:rPr>
          <w:b/>
          <w:spacing w:val="0"/>
          <w:sz w:val="24"/>
          <w:szCs w:val="24"/>
        </w:rPr>
        <w:tab/>
      </w:r>
      <w:r w:rsidRPr="005B276C">
        <w:rPr>
          <w:b/>
          <w:spacing w:val="0"/>
          <w:sz w:val="24"/>
          <w:szCs w:val="24"/>
        </w:rPr>
        <w:tab/>
        <w:t xml:space="preserve">М.А. </w:t>
      </w:r>
      <w:proofErr w:type="spellStart"/>
      <w:r w:rsidRPr="005B276C">
        <w:rPr>
          <w:b/>
          <w:spacing w:val="0"/>
          <w:sz w:val="24"/>
          <w:szCs w:val="24"/>
        </w:rPr>
        <w:t>Разинков</w:t>
      </w:r>
      <w:proofErr w:type="spellEnd"/>
    </w:p>
    <w:p w:rsidR="009457B0" w:rsidRPr="005B276C" w:rsidRDefault="009457B0" w:rsidP="0076302F">
      <w:pPr>
        <w:jc w:val="both"/>
        <w:rPr>
          <w:b/>
          <w:spacing w:val="0"/>
          <w:sz w:val="24"/>
          <w:szCs w:val="24"/>
        </w:rPr>
      </w:pPr>
      <w:r w:rsidRPr="005B276C">
        <w:rPr>
          <w:b/>
          <w:spacing w:val="0"/>
          <w:sz w:val="24"/>
          <w:szCs w:val="24"/>
        </w:rPr>
        <w:t xml:space="preserve"> </w:t>
      </w:r>
    </w:p>
    <w:p w:rsidR="009457B0" w:rsidRDefault="009457B0"/>
    <w:sectPr w:rsidR="009457B0" w:rsidSect="003A5EED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9C" w:rsidRDefault="0079129C">
      <w:r>
        <w:separator/>
      </w:r>
    </w:p>
  </w:endnote>
  <w:endnote w:type="continuationSeparator" w:id="0">
    <w:p w:rsidR="0079129C" w:rsidRDefault="0079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B0" w:rsidRDefault="009457B0" w:rsidP="00E948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57B0" w:rsidRDefault="009457B0" w:rsidP="00A4035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B0" w:rsidRDefault="009457B0" w:rsidP="00E9489F">
    <w:pPr>
      <w:pStyle w:val="a5"/>
      <w:framePr w:wrap="around" w:vAnchor="text" w:hAnchor="margin" w:xAlign="right" w:y="1"/>
      <w:rPr>
        <w:rStyle w:val="a7"/>
      </w:rPr>
    </w:pPr>
  </w:p>
  <w:p w:rsidR="009457B0" w:rsidRDefault="009457B0" w:rsidP="00A4035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9C" w:rsidRDefault="0079129C">
      <w:r>
        <w:separator/>
      </w:r>
    </w:p>
  </w:footnote>
  <w:footnote w:type="continuationSeparator" w:id="0">
    <w:p w:rsidR="0079129C" w:rsidRDefault="0079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02F"/>
    <w:rsid w:val="00040B7A"/>
    <w:rsid w:val="000453AF"/>
    <w:rsid w:val="00046D2A"/>
    <w:rsid w:val="000A3728"/>
    <w:rsid w:val="000D35A9"/>
    <w:rsid w:val="00137EC8"/>
    <w:rsid w:val="0014202C"/>
    <w:rsid w:val="00165DF8"/>
    <w:rsid w:val="001859B9"/>
    <w:rsid w:val="001C5E73"/>
    <w:rsid w:val="002663CA"/>
    <w:rsid w:val="002A7CEB"/>
    <w:rsid w:val="002B426B"/>
    <w:rsid w:val="002B6618"/>
    <w:rsid w:val="002B6D58"/>
    <w:rsid w:val="002C5D44"/>
    <w:rsid w:val="002E3556"/>
    <w:rsid w:val="003A5EED"/>
    <w:rsid w:val="00400AC1"/>
    <w:rsid w:val="00473E56"/>
    <w:rsid w:val="004F40E9"/>
    <w:rsid w:val="0054105F"/>
    <w:rsid w:val="005B276C"/>
    <w:rsid w:val="005F5144"/>
    <w:rsid w:val="00675AE6"/>
    <w:rsid w:val="00686D4C"/>
    <w:rsid w:val="006A69C2"/>
    <w:rsid w:val="006B1147"/>
    <w:rsid w:val="006C49BF"/>
    <w:rsid w:val="00740E44"/>
    <w:rsid w:val="00752222"/>
    <w:rsid w:val="0076302F"/>
    <w:rsid w:val="00775974"/>
    <w:rsid w:val="0079129C"/>
    <w:rsid w:val="007D3276"/>
    <w:rsid w:val="00823174"/>
    <w:rsid w:val="0082789D"/>
    <w:rsid w:val="008875FD"/>
    <w:rsid w:val="008D3507"/>
    <w:rsid w:val="008D44E1"/>
    <w:rsid w:val="008E16EE"/>
    <w:rsid w:val="008F3479"/>
    <w:rsid w:val="009457B0"/>
    <w:rsid w:val="00946DB7"/>
    <w:rsid w:val="00966F14"/>
    <w:rsid w:val="009913FD"/>
    <w:rsid w:val="009F55EA"/>
    <w:rsid w:val="00A05F77"/>
    <w:rsid w:val="00A24898"/>
    <w:rsid w:val="00A34A94"/>
    <w:rsid w:val="00A40359"/>
    <w:rsid w:val="00A4758B"/>
    <w:rsid w:val="00AD60A8"/>
    <w:rsid w:val="00B14544"/>
    <w:rsid w:val="00BF39B8"/>
    <w:rsid w:val="00C1435A"/>
    <w:rsid w:val="00C46823"/>
    <w:rsid w:val="00C6678E"/>
    <w:rsid w:val="00CA728C"/>
    <w:rsid w:val="00CB553E"/>
    <w:rsid w:val="00D03A8C"/>
    <w:rsid w:val="00D2674A"/>
    <w:rsid w:val="00D73C69"/>
    <w:rsid w:val="00DC28CF"/>
    <w:rsid w:val="00E027F1"/>
    <w:rsid w:val="00E10DD5"/>
    <w:rsid w:val="00E22800"/>
    <w:rsid w:val="00E43B3A"/>
    <w:rsid w:val="00E75A9C"/>
    <w:rsid w:val="00E94012"/>
    <w:rsid w:val="00E9489F"/>
    <w:rsid w:val="00EC473C"/>
    <w:rsid w:val="00F102B0"/>
    <w:rsid w:val="00F727EF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2F"/>
    <w:pPr>
      <w:autoSpaceDE w:val="0"/>
      <w:autoSpaceDN w:val="0"/>
    </w:pPr>
    <w:rPr>
      <w:rFonts w:ascii="Times New Roman" w:hAnsi="Times New Roman"/>
      <w:spacing w:val="-20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202C"/>
    <w:pPr>
      <w:autoSpaceDE/>
      <w:autoSpaceDN/>
      <w:spacing w:after="200"/>
      <w:ind w:left="720" w:firstLine="567"/>
      <w:contextualSpacing/>
      <w:jc w:val="both"/>
    </w:pPr>
    <w:rPr>
      <w:rFonts w:ascii="Calibri" w:hAnsi="Calibri"/>
      <w:spacing w:val="0"/>
      <w:kern w:val="0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76302F"/>
    <w:pPr>
      <w:autoSpaceDE/>
      <w:autoSpaceDN/>
      <w:jc w:val="both"/>
    </w:pPr>
    <w:rPr>
      <w:spacing w:val="0"/>
      <w:kern w:val="0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76302F"/>
    <w:rPr>
      <w:rFonts w:ascii="Times New Roman" w:hAnsi="Times New Roman"/>
    </w:rPr>
  </w:style>
  <w:style w:type="paragraph" w:styleId="a4">
    <w:name w:val="No Spacing"/>
    <w:uiPriority w:val="99"/>
    <w:qFormat/>
    <w:rsid w:val="0076302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rsid w:val="00A40359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D2674A"/>
    <w:rPr>
      <w:rFonts w:ascii="Times New Roman" w:hAnsi="Times New Roman"/>
      <w:spacing w:val="-20"/>
      <w:kern w:val="28"/>
      <w:sz w:val="28"/>
    </w:rPr>
  </w:style>
  <w:style w:type="character" w:styleId="a7">
    <w:name w:val="page number"/>
    <w:uiPriority w:val="99"/>
    <w:rsid w:val="00A40359"/>
    <w:rPr>
      <w:rFonts w:cs="Times New Roman"/>
    </w:rPr>
  </w:style>
  <w:style w:type="paragraph" w:styleId="a8">
    <w:name w:val="header"/>
    <w:basedOn w:val="a"/>
    <w:link w:val="a9"/>
    <w:uiPriority w:val="99"/>
    <w:rsid w:val="008875FD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8875FD"/>
    <w:rPr>
      <w:rFonts w:ascii="Times New Roman" w:hAnsi="Times New Roman"/>
      <w:spacing w:val="-20"/>
      <w:kern w:val="2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z`1</cp:lastModifiedBy>
  <cp:revision>10</cp:revision>
  <cp:lastPrinted>2018-03-23T09:43:00Z</cp:lastPrinted>
  <dcterms:created xsi:type="dcterms:W3CDTF">2018-03-15T09:52:00Z</dcterms:created>
  <dcterms:modified xsi:type="dcterms:W3CDTF">2018-03-23T09:43:00Z</dcterms:modified>
</cp:coreProperties>
</file>